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BF36" w14:textId="69FC9FC2" w:rsidR="00045760" w:rsidRDefault="00B33FC9" w:rsidP="004D5330">
      <w:p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Bewerbung für einen Studienplatz im </w:t>
      </w:r>
      <w:r w:rsidR="004D5330">
        <w:rPr>
          <w:b/>
          <w:bCs/>
          <w:sz w:val="24"/>
          <w:szCs w:val="24"/>
        </w:rPr>
        <w:br/>
      </w:r>
      <w:r w:rsidRPr="0012749D">
        <w:rPr>
          <w:b/>
          <w:bCs/>
          <w:sz w:val="24"/>
          <w:szCs w:val="24"/>
        </w:rPr>
        <w:t>Master</w:t>
      </w:r>
      <w:r>
        <w:rPr>
          <w:b/>
          <w:bCs/>
          <w:sz w:val="24"/>
          <w:szCs w:val="24"/>
        </w:rPr>
        <w:t>-Studiengang</w:t>
      </w:r>
      <w:r w:rsidRPr="0012749D">
        <w:rPr>
          <w:b/>
          <w:bCs/>
          <w:sz w:val="24"/>
          <w:szCs w:val="24"/>
        </w:rPr>
        <w:t xml:space="preserve"> IHRM (M.Sc.</w:t>
      </w:r>
      <w:r>
        <w:rPr>
          <w:b/>
          <w:bCs/>
          <w:sz w:val="24"/>
          <w:szCs w:val="24"/>
        </w:rPr>
        <w:t xml:space="preserve"> Prüfungsordnung 2019</w:t>
      </w:r>
      <w:r w:rsidRPr="0012749D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br/>
      </w:r>
      <w:r w:rsidR="00A212BE">
        <w:rPr>
          <w:b/>
          <w:bCs/>
          <w:sz w:val="24"/>
          <w:szCs w:val="24"/>
        </w:rPr>
        <w:t xml:space="preserve">Nachweis der </w:t>
      </w:r>
      <w:r w:rsidR="00340D8D">
        <w:rPr>
          <w:b/>
          <w:bCs/>
          <w:sz w:val="24"/>
          <w:szCs w:val="24"/>
        </w:rPr>
        <w:t>weiteren</w:t>
      </w:r>
      <w:r w:rsidR="00A212BE">
        <w:rPr>
          <w:b/>
          <w:bCs/>
          <w:sz w:val="24"/>
          <w:szCs w:val="24"/>
        </w:rPr>
        <w:t xml:space="preserve"> </w:t>
      </w:r>
      <w:r w:rsidR="0012749D" w:rsidRPr="0012749D">
        <w:rPr>
          <w:b/>
          <w:bCs/>
          <w:sz w:val="24"/>
          <w:szCs w:val="24"/>
        </w:rPr>
        <w:t>Zu</w:t>
      </w:r>
      <w:r w:rsidR="00340D8D">
        <w:rPr>
          <w:b/>
          <w:bCs/>
          <w:sz w:val="24"/>
          <w:szCs w:val="24"/>
        </w:rPr>
        <w:t>gangs</w:t>
      </w:r>
      <w:r w:rsidR="0012749D" w:rsidRPr="0012749D">
        <w:rPr>
          <w:b/>
          <w:bCs/>
          <w:sz w:val="24"/>
          <w:szCs w:val="24"/>
        </w:rPr>
        <w:t xml:space="preserve">voraussetzungen </w:t>
      </w:r>
      <w:r w:rsidR="004D5330">
        <w:rPr>
          <w:b/>
          <w:bCs/>
          <w:sz w:val="24"/>
          <w:szCs w:val="24"/>
        </w:rPr>
        <w:t xml:space="preserve">gemäß </w:t>
      </w:r>
      <w:r w:rsidR="00DD0412">
        <w:rPr>
          <w:b/>
          <w:bCs/>
          <w:sz w:val="24"/>
          <w:szCs w:val="24"/>
        </w:rPr>
        <w:t xml:space="preserve">§ 2 (2) </w:t>
      </w:r>
      <w:r w:rsidR="004D5330">
        <w:rPr>
          <w:b/>
          <w:bCs/>
          <w:sz w:val="24"/>
          <w:szCs w:val="24"/>
        </w:rPr>
        <w:t>SPO</w:t>
      </w:r>
    </w:p>
    <w:tbl>
      <w:tblPr>
        <w:tblStyle w:val="Tabellendesign"/>
        <w:tblW w:w="0" w:type="auto"/>
        <w:tblLook w:val="04A0" w:firstRow="1" w:lastRow="0" w:firstColumn="1" w:lastColumn="0" w:noHBand="0" w:noVBand="1"/>
      </w:tblPr>
      <w:tblGrid>
        <w:gridCol w:w="2405"/>
        <w:gridCol w:w="2066"/>
        <w:gridCol w:w="2371"/>
        <w:gridCol w:w="5202"/>
      </w:tblGrid>
      <w:tr w:rsidR="0012749D" w14:paraId="4F41BBA5" w14:textId="77777777" w:rsidTr="000037FB">
        <w:tc>
          <w:tcPr>
            <w:tcW w:w="2405" w:type="dxa"/>
          </w:tcPr>
          <w:p w14:paraId="051A36F5" w14:textId="499A18BE" w:rsidR="0012749D" w:rsidRPr="007F508F" w:rsidRDefault="0012749D" w:rsidP="004D5330">
            <w:pPr>
              <w:spacing w:after="0"/>
              <w:rPr>
                <w:b/>
                <w:bCs/>
              </w:rPr>
            </w:pPr>
            <w:r w:rsidRPr="007F508F">
              <w:rPr>
                <w:b/>
                <w:bCs/>
              </w:rPr>
              <w:t xml:space="preserve">Name </w:t>
            </w:r>
            <w:r w:rsidR="004D5330">
              <w:rPr>
                <w:b/>
                <w:bCs/>
              </w:rPr>
              <w:br/>
            </w:r>
            <w:r w:rsidR="004D5330" w:rsidRPr="004D5330">
              <w:rPr>
                <w:bCs/>
                <w:i/>
              </w:rPr>
              <w:t>Bewerber/-in</w:t>
            </w:r>
          </w:p>
        </w:tc>
        <w:tc>
          <w:tcPr>
            <w:tcW w:w="2066" w:type="dxa"/>
          </w:tcPr>
          <w:p w14:paraId="59BB0794" w14:textId="77777777" w:rsidR="0012749D" w:rsidRPr="007F508F" w:rsidRDefault="0012749D">
            <w:pPr>
              <w:rPr>
                <w:b/>
                <w:bCs/>
              </w:rPr>
            </w:pPr>
          </w:p>
        </w:tc>
        <w:tc>
          <w:tcPr>
            <w:tcW w:w="2371" w:type="dxa"/>
          </w:tcPr>
          <w:p w14:paraId="771EA9E8" w14:textId="61D7C37E" w:rsidR="0012749D" w:rsidRPr="007F508F" w:rsidRDefault="0012749D">
            <w:pPr>
              <w:rPr>
                <w:b/>
                <w:bCs/>
              </w:rPr>
            </w:pPr>
            <w:r w:rsidRPr="007F508F">
              <w:rPr>
                <w:b/>
                <w:bCs/>
              </w:rPr>
              <w:t>Vorname</w:t>
            </w:r>
          </w:p>
        </w:tc>
        <w:tc>
          <w:tcPr>
            <w:tcW w:w="5202" w:type="dxa"/>
          </w:tcPr>
          <w:p w14:paraId="6E690DC2" w14:textId="77777777" w:rsidR="0012749D" w:rsidRDefault="00127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8F" w14:paraId="2E4236A2" w14:textId="77777777" w:rsidTr="000037FB">
        <w:tc>
          <w:tcPr>
            <w:tcW w:w="2405" w:type="dxa"/>
          </w:tcPr>
          <w:p w14:paraId="27C87FA3" w14:textId="49643953" w:rsidR="0012749D" w:rsidRPr="007F508F" w:rsidRDefault="0012749D">
            <w:r w:rsidRPr="007F508F">
              <w:t>E-Mail</w:t>
            </w:r>
          </w:p>
        </w:tc>
        <w:tc>
          <w:tcPr>
            <w:tcW w:w="2066" w:type="dxa"/>
          </w:tcPr>
          <w:p w14:paraId="51D549C2" w14:textId="77777777" w:rsidR="0012749D" w:rsidRPr="007F508F" w:rsidRDefault="0012749D"/>
        </w:tc>
        <w:tc>
          <w:tcPr>
            <w:tcW w:w="2371" w:type="dxa"/>
          </w:tcPr>
          <w:p w14:paraId="7E7B847E" w14:textId="56C5018D" w:rsidR="0012749D" w:rsidRPr="007F508F" w:rsidRDefault="0012749D">
            <w:r w:rsidRPr="007F508F">
              <w:t>Telefonnummer</w:t>
            </w:r>
          </w:p>
        </w:tc>
        <w:tc>
          <w:tcPr>
            <w:tcW w:w="5202" w:type="dxa"/>
          </w:tcPr>
          <w:p w14:paraId="6396E0FD" w14:textId="77777777" w:rsidR="0012749D" w:rsidRDefault="001274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F508F" w14:paraId="3C7AB078" w14:textId="77777777" w:rsidTr="000037FB">
        <w:tc>
          <w:tcPr>
            <w:tcW w:w="2405" w:type="dxa"/>
          </w:tcPr>
          <w:p w14:paraId="512AF7B5" w14:textId="44D4C394" w:rsidR="007F508F" w:rsidRPr="007F508F" w:rsidRDefault="007F508F" w:rsidP="00B33FC9">
            <w:r>
              <w:t xml:space="preserve">Bezeichnung des </w:t>
            </w:r>
            <w:r w:rsidRPr="007F508F">
              <w:t>abgeschlossene</w:t>
            </w:r>
            <w:r>
              <w:t xml:space="preserve">n </w:t>
            </w:r>
            <w:r w:rsidRPr="007F508F">
              <w:t>Erststudium</w:t>
            </w:r>
            <w:r>
              <w:t>s</w:t>
            </w:r>
            <w:r w:rsidR="00A212BE">
              <w:t xml:space="preserve"> </w:t>
            </w:r>
            <w:r w:rsidR="00B33FC9">
              <w:t>(</w:t>
            </w:r>
            <w:r w:rsidR="00A212BE">
              <w:t>Studiengangname</w:t>
            </w:r>
            <w:r w:rsidR="00B33FC9">
              <w:t>)</w:t>
            </w:r>
          </w:p>
        </w:tc>
        <w:tc>
          <w:tcPr>
            <w:tcW w:w="2066" w:type="dxa"/>
          </w:tcPr>
          <w:p w14:paraId="786DADFF" w14:textId="77777777" w:rsidR="007F508F" w:rsidRPr="007F508F" w:rsidRDefault="007F508F"/>
        </w:tc>
        <w:tc>
          <w:tcPr>
            <w:tcW w:w="2371" w:type="dxa"/>
          </w:tcPr>
          <w:p w14:paraId="22B90846" w14:textId="1F866E40" w:rsidR="007F508F" w:rsidRPr="007F508F" w:rsidRDefault="007F508F">
            <w:r w:rsidRPr="007F508F">
              <w:t>Hochschule/Universität</w:t>
            </w:r>
          </w:p>
        </w:tc>
        <w:tc>
          <w:tcPr>
            <w:tcW w:w="5202" w:type="dxa"/>
          </w:tcPr>
          <w:p w14:paraId="2F7F29FE" w14:textId="77777777" w:rsidR="007F508F" w:rsidRDefault="007F508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7395B3" w14:textId="102E1406" w:rsidR="0012749D" w:rsidRDefault="0012749D" w:rsidP="00B33FC9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Hinweis</w:t>
      </w:r>
      <w:r w:rsidR="00FC3AE4">
        <w:rPr>
          <w:b/>
          <w:bCs/>
          <w:sz w:val="24"/>
          <w:szCs w:val="24"/>
        </w:rPr>
        <w:t>e</w:t>
      </w:r>
      <w:r w:rsidR="004D5330">
        <w:rPr>
          <w:b/>
          <w:bCs/>
          <w:sz w:val="24"/>
          <w:szCs w:val="24"/>
        </w:rPr>
        <w:t xml:space="preserve"> zum Ausfüllen</w:t>
      </w:r>
      <w:r>
        <w:rPr>
          <w:b/>
          <w:bCs/>
          <w:sz w:val="24"/>
          <w:szCs w:val="24"/>
        </w:rPr>
        <w:t xml:space="preserve">: </w:t>
      </w:r>
    </w:p>
    <w:p w14:paraId="33E12C68" w14:textId="230DD949" w:rsidR="00FC3AE4" w:rsidRPr="007F508F" w:rsidRDefault="0012749D" w:rsidP="004B09BB">
      <w:pPr>
        <w:pStyle w:val="Listenabsatz"/>
        <w:numPr>
          <w:ilvl w:val="0"/>
          <w:numId w:val="2"/>
        </w:numPr>
        <w:ind w:left="284" w:hanging="284"/>
      </w:pPr>
      <w:r w:rsidRPr="007F508F">
        <w:t xml:space="preserve">Als notwendige Zulassungsvoraussetzung für den </w:t>
      </w:r>
      <w:r w:rsidR="00A212BE">
        <w:t xml:space="preserve">konsekutiven, d.h. fortführenden, </w:t>
      </w:r>
      <w:r w:rsidRPr="007F508F">
        <w:t xml:space="preserve">Masterstudiengang </w:t>
      </w:r>
      <w:r w:rsidR="00FC3AE4" w:rsidRPr="007F508F">
        <w:t>„</w:t>
      </w:r>
      <w:r w:rsidRPr="007F508F">
        <w:t>International Human Resource Management</w:t>
      </w:r>
      <w:r w:rsidR="00FC3AE4" w:rsidRPr="007F508F">
        <w:t xml:space="preserve">“ </w:t>
      </w:r>
      <w:r w:rsidRPr="007F508F">
        <w:t xml:space="preserve">benötigen Sie </w:t>
      </w:r>
      <w:r w:rsidR="00A212BE">
        <w:t xml:space="preserve">einschlägige </w:t>
      </w:r>
      <w:r w:rsidRPr="007F508F">
        <w:t xml:space="preserve">Vorkenntnisse in </w:t>
      </w:r>
      <w:r w:rsidR="007F508F">
        <w:t>mehreren</w:t>
      </w:r>
      <w:r w:rsidR="00FC3AE4" w:rsidRPr="007F508F">
        <w:t xml:space="preserve"> Fächern</w:t>
      </w:r>
      <w:r w:rsidR="007F508F">
        <w:t>, die Sie in der unteren Tabelle finden</w:t>
      </w:r>
      <w:r w:rsidR="00FC3AE4" w:rsidRPr="007F508F">
        <w:t>. Geben Sie daher vergleichbare Fächer oder Module Ihre</w:t>
      </w:r>
      <w:r w:rsidR="007F508F">
        <w:t xml:space="preserve">s </w:t>
      </w:r>
      <w:r w:rsidR="00FC3AE4" w:rsidRPr="007F508F">
        <w:t>ersten qualifizierten Hochschulabschlusses</w:t>
      </w:r>
      <w:r w:rsidR="007F508F">
        <w:t>/abgeschlossenen Erststudiums</w:t>
      </w:r>
      <w:r w:rsidR="00FC3AE4" w:rsidRPr="007F508F">
        <w:t xml:space="preserve"> an, die diese beinhaltet haben.</w:t>
      </w:r>
      <w:r w:rsidR="00FC3AE4" w:rsidRPr="007F508F">
        <w:br/>
        <w:t xml:space="preserve">Zusätzlich geben Sie bitte die erreichten ECTS des jeweiligen Faches/Moduls und einen Link zur Fach- oder Modulbeschreibung auf der Website Ihrer vorherigen Hochschule/Universität an. </w:t>
      </w:r>
      <w:r w:rsidR="00B33FC9" w:rsidRPr="00B33FC9">
        <w:t>Zusätzlich geben Sie bitte die erreichten ECTS des jeweiligen Faches/Moduls und einen Link zur Fach- oder Modulbeschreibung auf der Website Ihrer vorherigen Hochschule/Universität an.</w:t>
      </w:r>
    </w:p>
    <w:p w14:paraId="4F8B7211" w14:textId="13E8CBB8" w:rsidR="000037FB" w:rsidRDefault="007F508F" w:rsidP="004B09BB">
      <w:pPr>
        <w:pStyle w:val="Listenabsatz"/>
        <w:numPr>
          <w:ilvl w:val="0"/>
          <w:numId w:val="2"/>
        </w:numPr>
        <w:ind w:left="284" w:hanging="284"/>
      </w:pPr>
      <w:r>
        <w:t xml:space="preserve">Des </w:t>
      </w:r>
      <w:r w:rsidR="005B5FCD">
        <w:t>Weiteren</w:t>
      </w:r>
      <w:r w:rsidR="00FC3AE4" w:rsidRPr="007F508F">
        <w:t xml:space="preserve"> legen Sie Ihrer Bewerbung bitte entweder </w:t>
      </w:r>
      <w:r w:rsidRPr="007F508F">
        <w:t>einen Ausdruck des</w:t>
      </w:r>
      <w:r w:rsidR="00FC3AE4" w:rsidRPr="007F508F">
        <w:t xml:space="preserve"> komplette</w:t>
      </w:r>
      <w:r w:rsidRPr="007F508F">
        <w:t>n</w:t>
      </w:r>
      <w:r w:rsidR="00FC3AE4" w:rsidRPr="007F508F">
        <w:t xml:space="preserve"> Modulhandbuch</w:t>
      </w:r>
      <w:r w:rsidRPr="007F508F">
        <w:t>es</w:t>
      </w:r>
      <w:r w:rsidR="00FC3AE4" w:rsidRPr="007F508F">
        <w:t xml:space="preserve"> Ihres abgeschlossenen Erststudiums oder eine Modulbeschreibung jedes einzelnen Modul</w:t>
      </w:r>
      <w:r w:rsidRPr="007F508F">
        <w:t>s bei</w:t>
      </w:r>
      <w:r w:rsidR="00FC3AE4" w:rsidRPr="007F508F">
        <w:t>, das Sie unten in der Tabelle aufgelistet haben.</w:t>
      </w:r>
    </w:p>
    <w:p w14:paraId="1BB733B3" w14:textId="37C389D5" w:rsidR="007F508F" w:rsidRPr="000037FB" w:rsidRDefault="000037FB" w:rsidP="000037FB">
      <w:pPr>
        <w:jc w:val="both"/>
      </w:pPr>
      <w:bookmarkStart w:id="0" w:name="_GoBack"/>
      <w:bookmarkEnd w:id="0"/>
      <w:r>
        <w:br w:type="page"/>
      </w:r>
      <w:r w:rsidR="006D69F8">
        <w:rPr>
          <w:sz w:val="24"/>
          <w:szCs w:val="24"/>
        </w:rPr>
        <w:lastRenderedPageBreak/>
        <w:t xml:space="preserve">Tabelle: </w:t>
      </w:r>
      <w:r w:rsidR="006D69F8" w:rsidRPr="006D69F8">
        <w:rPr>
          <w:sz w:val="24"/>
          <w:szCs w:val="24"/>
        </w:rPr>
        <w:t>Nachweis der weiteren Zugangsvoraussetzungen gemäß § 2 (2) SPO</w:t>
      </w:r>
    </w:p>
    <w:tbl>
      <w:tblPr>
        <w:tblStyle w:val="Gitternetztabelle4Akzent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992"/>
        <w:gridCol w:w="4536"/>
        <w:gridCol w:w="1985"/>
      </w:tblGrid>
      <w:tr w:rsidR="000037FB" w:rsidRPr="006D69F8" w14:paraId="1CA8CB5D" w14:textId="283FA97B" w:rsidTr="00003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EEEB1" w14:textId="6BA7A7C2" w:rsidR="00793441" w:rsidRPr="006D69F8" w:rsidRDefault="00793441" w:rsidP="00793441">
            <w:pPr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Notwendige Vorkenntnisse in folgenden Fächern</w:t>
            </w: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br/>
              <w:t>(„und“-Verknüpfung)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7BEAF" w14:textId="76E83AB0" w:rsidR="00793441" w:rsidRPr="006D69F8" w:rsidRDefault="00793441" w:rsidP="00793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Vergleichbares Fach/Modul des Erststudiums (exakte Benennung des Moduls, ggf. mit Nummer)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B3D3B" w14:textId="11585511" w:rsidR="00793441" w:rsidRPr="006D69F8" w:rsidRDefault="00793441" w:rsidP="00793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Erreichte ECTS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E1955" w14:textId="23F4A1C7" w:rsidR="00793441" w:rsidRPr="006D69F8" w:rsidRDefault="00793441" w:rsidP="00793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Link zur Modulbeschreibung/</w:t>
            </w:r>
            <w:r w:rsidRPr="006D69F8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br/>
              <w:t>zum Modulhandbuch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55AB5A" w14:textId="033B3DBA" w:rsidR="00793441" w:rsidRPr="006D69F8" w:rsidRDefault="00793441" w:rsidP="007934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037FB">
              <w:rPr>
                <w:rFonts w:cstheme="minorHAnsi"/>
                <w:b w:val="0"/>
                <w:bCs w:val="0"/>
                <w:color w:val="000000" w:themeColor="text1"/>
                <w:sz w:val="20"/>
                <w:szCs w:val="24"/>
              </w:rPr>
              <w:t>Anmerkung</w:t>
            </w:r>
          </w:p>
        </w:tc>
      </w:tr>
      <w:tr w:rsidR="00793441" w:rsidRPr="004D5330" w14:paraId="04F077EF" w14:textId="77777777" w:rsidTr="0000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</w:tcBorders>
          </w:tcPr>
          <w:p w14:paraId="2BB13D58" w14:textId="79E1A32B" w:rsidR="00793441" w:rsidRPr="004D5330" w:rsidRDefault="00793441" w:rsidP="0079344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D5330">
              <w:rPr>
                <w:rFonts w:cstheme="minorHAnsi"/>
                <w:sz w:val="20"/>
                <w:szCs w:val="20"/>
              </w:rPr>
              <w:t>1) Volkswirtschaftslehre</w:t>
            </w:r>
          </w:p>
          <w:p w14:paraId="498B24DF" w14:textId="4710C04B" w:rsidR="00793441" w:rsidRPr="004D5330" w:rsidRDefault="00793441" w:rsidP="0079344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D53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Mind. 6 ECTS-Punkte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A1258EC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EA54BD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20CB75D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4C1AC01" w14:textId="0DAEB2C4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1387" w:rsidRPr="004D5330" w14:paraId="58687F15" w14:textId="77777777" w:rsidTr="00A933C7">
        <w:trPr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CB3C51B" w14:textId="23040B55" w:rsidR="00C91387" w:rsidRPr="004D5330" w:rsidRDefault="00C91387" w:rsidP="00C91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4D5330">
              <w:rPr>
                <w:rFonts w:cstheme="minorHAnsi"/>
                <w:sz w:val="20"/>
                <w:szCs w:val="20"/>
              </w:rPr>
              <w:t xml:space="preserve">) Grundlagen des Arbeitsrechts im weiten Sinne </w:t>
            </w:r>
            <w:r w:rsidRPr="004D5330">
              <w:rPr>
                <w:rFonts w:cstheme="minorHAnsi"/>
                <w:b w:val="0"/>
                <w:bCs w:val="0"/>
                <w:sz w:val="20"/>
                <w:szCs w:val="20"/>
              </w:rPr>
              <w:t>mind. 4 ECTS</w:t>
            </w:r>
          </w:p>
        </w:tc>
        <w:tc>
          <w:tcPr>
            <w:tcW w:w="4394" w:type="dxa"/>
          </w:tcPr>
          <w:p w14:paraId="079D5DDA" w14:textId="77777777" w:rsidR="00C91387" w:rsidRPr="004D5330" w:rsidRDefault="00C91387" w:rsidP="00820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261AC9" w14:textId="77777777" w:rsidR="00C91387" w:rsidRPr="004D5330" w:rsidRDefault="00C91387" w:rsidP="00820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FDE5967" w14:textId="77777777" w:rsidR="00C91387" w:rsidRPr="004D5330" w:rsidRDefault="00C91387" w:rsidP="00820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1889BA" w14:textId="77777777" w:rsidR="00C91387" w:rsidRPr="004D5330" w:rsidRDefault="00C91387" w:rsidP="00820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91387" w:rsidRPr="004D5330" w14:paraId="4721241F" w14:textId="77777777" w:rsidTr="00003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E646573" w14:textId="370A10AB" w:rsidR="00C91387" w:rsidRPr="004D5330" w:rsidRDefault="00C91387" w:rsidP="002667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Pr="004D5330">
              <w:rPr>
                <w:rFonts w:cstheme="minorHAnsi"/>
                <w:sz w:val="20"/>
                <w:szCs w:val="20"/>
              </w:rPr>
              <w:t xml:space="preserve">) Grundlagen des Rechts (insbes. BGB </w:t>
            </w:r>
            <w:r w:rsidRPr="004D5330">
              <w:rPr>
                <w:rFonts w:cstheme="minorHAnsi"/>
                <w:sz w:val="20"/>
                <w:szCs w:val="20"/>
                <w:u w:val="single"/>
              </w:rPr>
              <w:t>und</w:t>
            </w:r>
            <w:r w:rsidRPr="004D5330">
              <w:rPr>
                <w:rFonts w:cstheme="minorHAnsi"/>
                <w:sz w:val="20"/>
                <w:szCs w:val="20"/>
              </w:rPr>
              <w:t xml:space="preserve"> HGB)</w:t>
            </w:r>
          </w:p>
          <w:p w14:paraId="6C94DDEB" w14:textId="77777777" w:rsidR="00C91387" w:rsidRPr="004D5330" w:rsidRDefault="00C91387" w:rsidP="00266764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D5330">
              <w:rPr>
                <w:rFonts w:cstheme="minorHAnsi"/>
                <w:b w:val="0"/>
                <w:bCs w:val="0"/>
                <w:sz w:val="20"/>
                <w:szCs w:val="20"/>
              </w:rPr>
              <w:t>mind. 4 ECTS</w:t>
            </w:r>
          </w:p>
        </w:tc>
        <w:tc>
          <w:tcPr>
            <w:tcW w:w="4394" w:type="dxa"/>
          </w:tcPr>
          <w:p w14:paraId="26126500" w14:textId="77777777" w:rsidR="00C91387" w:rsidRPr="004D5330" w:rsidRDefault="00C91387" w:rsidP="0026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988BE" w14:textId="77777777" w:rsidR="00C91387" w:rsidRPr="004D5330" w:rsidRDefault="00C91387" w:rsidP="0026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ABFAF66" w14:textId="77777777" w:rsidR="00C91387" w:rsidRPr="004D5330" w:rsidRDefault="00C91387" w:rsidP="0026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B8B5BF" w14:textId="77777777" w:rsidR="00C91387" w:rsidRPr="004D5330" w:rsidRDefault="00C91387" w:rsidP="0026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93441" w:rsidRPr="004D5330" w14:paraId="4AB9417E" w14:textId="4A9B631A" w:rsidTr="000037FB">
        <w:trPr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133537" w14:textId="41CA0032" w:rsidR="00793441" w:rsidRPr="004D5330" w:rsidRDefault="00C91387" w:rsidP="007934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793441" w:rsidRPr="004D5330">
              <w:rPr>
                <w:rFonts w:cstheme="minorHAnsi"/>
                <w:sz w:val="20"/>
                <w:szCs w:val="20"/>
              </w:rPr>
              <w:t xml:space="preserve">) </w:t>
            </w:r>
            <w:r w:rsidR="00DD0412">
              <w:rPr>
                <w:rFonts w:cstheme="minorHAnsi"/>
                <w:sz w:val="20"/>
                <w:szCs w:val="20"/>
              </w:rPr>
              <w:t>Personalmanagement</w:t>
            </w:r>
            <w:r w:rsidR="00793441" w:rsidRPr="004D533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8E7AD7" w14:textId="534C4581" w:rsidR="00793441" w:rsidRPr="004D5330" w:rsidRDefault="00793441" w:rsidP="0079344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D5330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mind. 10 ECTS </w:t>
            </w:r>
          </w:p>
        </w:tc>
        <w:tc>
          <w:tcPr>
            <w:tcW w:w="4394" w:type="dxa"/>
          </w:tcPr>
          <w:p w14:paraId="7F0B4B97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5FD69D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6BC941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35BA41" w14:textId="3CE31A11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93441" w:rsidRPr="004D5330" w14:paraId="6273A040" w14:textId="16373957" w:rsidTr="00A93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CFADD2" w14:textId="40996A58" w:rsidR="00793441" w:rsidRPr="004D5330" w:rsidRDefault="00C91387" w:rsidP="007934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793441" w:rsidRPr="004D5330">
              <w:rPr>
                <w:rFonts w:cstheme="minorHAnsi"/>
                <w:sz w:val="20"/>
                <w:szCs w:val="20"/>
              </w:rPr>
              <w:t xml:space="preserve">) Organisation </w:t>
            </w:r>
          </w:p>
          <w:p w14:paraId="40124D60" w14:textId="3DEDBB67" w:rsidR="00793441" w:rsidRPr="004D5330" w:rsidRDefault="00793441" w:rsidP="0079344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D5330">
              <w:rPr>
                <w:rFonts w:cstheme="minorHAnsi"/>
                <w:b w:val="0"/>
                <w:bCs w:val="0"/>
                <w:sz w:val="20"/>
                <w:szCs w:val="20"/>
              </w:rPr>
              <w:t>mind. 4 ECTS</w:t>
            </w:r>
          </w:p>
        </w:tc>
        <w:tc>
          <w:tcPr>
            <w:tcW w:w="4394" w:type="dxa"/>
          </w:tcPr>
          <w:p w14:paraId="192F241C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88FD8B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3B17DA" w14:textId="77777777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F9F7D65" w14:textId="1514B39C" w:rsidR="00793441" w:rsidRPr="004D5330" w:rsidRDefault="00793441" w:rsidP="007934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793441" w:rsidRPr="004D5330" w14:paraId="732245E9" w14:textId="13F80385" w:rsidTr="000037FB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665FD24" w14:textId="77777777" w:rsidR="006D69F8" w:rsidRDefault="00793441" w:rsidP="00793441">
            <w:pPr>
              <w:rPr>
                <w:rFonts w:cstheme="minorHAnsi"/>
                <w:sz w:val="20"/>
                <w:szCs w:val="20"/>
              </w:rPr>
            </w:pPr>
            <w:r w:rsidRPr="004D5330">
              <w:rPr>
                <w:rFonts w:cstheme="minorHAnsi"/>
                <w:sz w:val="20"/>
                <w:szCs w:val="20"/>
              </w:rPr>
              <w:t xml:space="preserve">6) Englisch B2 Niveau </w:t>
            </w:r>
          </w:p>
          <w:p w14:paraId="6312C49F" w14:textId="71AD4B35" w:rsidR="00793441" w:rsidRPr="004D5330" w:rsidRDefault="00793441" w:rsidP="00793441">
            <w:pPr>
              <w:rPr>
                <w:rFonts w:cstheme="minorHAnsi"/>
                <w:sz w:val="20"/>
                <w:szCs w:val="20"/>
              </w:rPr>
            </w:pPr>
            <w:r w:rsidRPr="004D533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14:paraId="620E0318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9988CF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8D48829" w14:textId="77777777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BC71B" w14:textId="42447F4D" w:rsidR="00793441" w:rsidRPr="004D5330" w:rsidRDefault="00793441" w:rsidP="00793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5F9989E9" w14:textId="77777777" w:rsidR="0012749D" w:rsidRDefault="0012749D"/>
    <w:p w14:paraId="515552EA" w14:textId="1F9D3229" w:rsidR="00B33FC9" w:rsidRDefault="00B33FC9">
      <w:r>
        <w:t>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65558FD9" w14:textId="4533050B" w:rsidR="00B33FC9" w:rsidRDefault="00B33FC9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(elektronische) Unterschrift</w:t>
      </w:r>
    </w:p>
    <w:sectPr w:rsidR="00B33FC9" w:rsidSect="000037FB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CC627" w14:textId="77777777" w:rsidR="004B50E5" w:rsidRDefault="004B50E5" w:rsidP="004D5330">
      <w:pPr>
        <w:spacing w:after="0" w:line="240" w:lineRule="auto"/>
      </w:pPr>
      <w:r>
        <w:separator/>
      </w:r>
    </w:p>
  </w:endnote>
  <w:endnote w:type="continuationSeparator" w:id="0">
    <w:p w14:paraId="42742AF3" w14:textId="77777777" w:rsidR="004B50E5" w:rsidRDefault="004B50E5" w:rsidP="004D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6594658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48228A6" w14:textId="38C0B246" w:rsidR="004B09BB" w:rsidRPr="004B09BB" w:rsidRDefault="004B09BB">
            <w:pPr>
              <w:pStyle w:val="Fuzeile"/>
              <w:jc w:val="center"/>
              <w:rPr>
                <w:sz w:val="20"/>
                <w:szCs w:val="20"/>
              </w:rPr>
            </w:pPr>
            <w:r w:rsidRPr="004B09BB">
              <w:rPr>
                <w:sz w:val="20"/>
                <w:szCs w:val="20"/>
              </w:rPr>
              <w:t xml:space="preserve">Seite </w:t>
            </w:r>
            <w:r w:rsidRPr="004B09BB">
              <w:rPr>
                <w:b/>
                <w:bCs/>
                <w:sz w:val="20"/>
                <w:szCs w:val="20"/>
              </w:rPr>
              <w:fldChar w:fldCharType="begin"/>
            </w:r>
            <w:r w:rsidRPr="004B09BB">
              <w:rPr>
                <w:b/>
                <w:bCs/>
                <w:sz w:val="20"/>
                <w:szCs w:val="20"/>
              </w:rPr>
              <w:instrText>PAGE</w:instrText>
            </w:r>
            <w:r w:rsidRPr="004B09BB">
              <w:rPr>
                <w:b/>
                <w:bCs/>
                <w:sz w:val="20"/>
                <w:szCs w:val="20"/>
              </w:rPr>
              <w:fldChar w:fldCharType="separate"/>
            </w:r>
            <w:r w:rsidRPr="004B09BB">
              <w:rPr>
                <w:b/>
                <w:bCs/>
                <w:sz w:val="20"/>
                <w:szCs w:val="20"/>
              </w:rPr>
              <w:t>2</w:t>
            </w:r>
            <w:r w:rsidRPr="004B09BB">
              <w:rPr>
                <w:b/>
                <w:bCs/>
                <w:sz w:val="20"/>
                <w:szCs w:val="20"/>
              </w:rPr>
              <w:fldChar w:fldCharType="end"/>
            </w:r>
            <w:r w:rsidRPr="004B09BB">
              <w:rPr>
                <w:sz w:val="20"/>
                <w:szCs w:val="20"/>
              </w:rPr>
              <w:t xml:space="preserve"> von </w:t>
            </w:r>
            <w:r w:rsidRPr="004B09BB">
              <w:rPr>
                <w:b/>
                <w:bCs/>
                <w:sz w:val="20"/>
                <w:szCs w:val="20"/>
              </w:rPr>
              <w:fldChar w:fldCharType="begin"/>
            </w:r>
            <w:r w:rsidRPr="004B09BB">
              <w:rPr>
                <w:b/>
                <w:bCs/>
                <w:sz w:val="20"/>
                <w:szCs w:val="20"/>
              </w:rPr>
              <w:instrText>NUMPAGES</w:instrText>
            </w:r>
            <w:r w:rsidRPr="004B09BB">
              <w:rPr>
                <w:b/>
                <w:bCs/>
                <w:sz w:val="20"/>
                <w:szCs w:val="20"/>
              </w:rPr>
              <w:fldChar w:fldCharType="separate"/>
            </w:r>
            <w:r w:rsidRPr="004B09BB">
              <w:rPr>
                <w:b/>
                <w:bCs/>
                <w:sz w:val="20"/>
                <w:szCs w:val="20"/>
              </w:rPr>
              <w:t>2</w:t>
            </w:r>
            <w:r w:rsidRPr="004B09B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CE2034" w14:textId="2BC753EA" w:rsidR="004D5330" w:rsidRPr="004B09BB" w:rsidRDefault="004D5330" w:rsidP="004B09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E59D0" w14:textId="77777777" w:rsidR="004B50E5" w:rsidRDefault="004B50E5" w:rsidP="004D5330">
      <w:pPr>
        <w:spacing w:after="0" w:line="240" w:lineRule="auto"/>
      </w:pPr>
      <w:r>
        <w:separator/>
      </w:r>
    </w:p>
  </w:footnote>
  <w:footnote w:type="continuationSeparator" w:id="0">
    <w:p w14:paraId="3F86A86E" w14:textId="77777777" w:rsidR="004B50E5" w:rsidRDefault="004B50E5" w:rsidP="004D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3B7C" w14:textId="7803962B" w:rsidR="004D5330" w:rsidRDefault="004D533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A4E050" wp14:editId="38608C34">
          <wp:simplePos x="0" y="0"/>
          <wp:positionH relativeFrom="margin">
            <wp:posOffset>3247948</wp:posOffset>
          </wp:positionH>
          <wp:positionV relativeFrom="paragraph">
            <wp:posOffset>-256641</wp:posOffset>
          </wp:positionV>
          <wp:extent cx="2516400" cy="597055"/>
          <wp:effectExtent l="0" t="0" r="0" b="0"/>
          <wp:wrapSquare wrapText="bothSides"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HSL-Logo-GER_CMYK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597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0D82"/>
    <w:multiLevelType w:val="hybridMultilevel"/>
    <w:tmpl w:val="D42E73F0"/>
    <w:lvl w:ilvl="0" w:tplc="5658FE36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77095BD9"/>
    <w:multiLevelType w:val="hybridMultilevel"/>
    <w:tmpl w:val="A7B6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9D"/>
    <w:rsid w:val="000037FB"/>
    <w:rsid w:val="00045760"/>
    <w:rsid w:val="000C5FAA"/>
    <w:rsid w:val="0012749D"/>
    <w:rsid w:val="00340D8D"/>
    <w:rsid w:val="00394ACB"/>
    <w:rsid w:val="003E45EE"/>
    <w:rsid w:val="00474A61"/>
    <w:rsid w:val="004B09BB"/>
    <w:rsid w:val="004B50E5"/>
    <w:rsid w:val="004D5330"/>
    <w:rsid w:val="005B5FCD"/>
    <w:rsid w:val="006D69F8"/>
    <w:rsid w:val="007455DF"/>
    <w:rsid w:val="00793441"/>
    <w:rsid w:val="007A447F"/>
    <w:rsid w:val="007F508F"/>
    <w:rsid w:val="008F32AD"/>
    <w:rsid w:val="00A212BE"/>
    <w:rsid w:val="00A933C7"/>
    <w:rsid w:val="00B33FC9"/>
    <w:rsid w:val="00C91387"/>
    <w:rsid w:val="00DD0412"/>
    <w:rsid w:val="00FB7A86"/>
    <w:rsid w:val="00FC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1FA8"/>
  <w15:chartTrackingRefBased/>
  <w15:docId w15:val="{306D003C-A5DE-46F9-A39A-247DBD4C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2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3AE4"/>
    <w:pPr>
      <w:ind w:left="720"/>
      <w:contextualSpacing/>
    </w:pPr>
  </w:style>
  <w:style w:type="table" w:styleId="Gitternetztabelle4Akzent3">
    <w:name w:val="Grid Table 4 Accent 3"/>
    <w:basedOn w:val="NormaleTabelle"/>
    <w:uiPriority w:val="49"/>
    <w:rsid w:val="007F50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1">
    <w:name w:val="Plain Table 1"/>
    <w:basedOn w:val="NormaleTabelle"/>
    <w:uiPriority w:val="41"/>
    <w:rsid w:val="007F50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F50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emithellemGitternetz">
    <w:name w:val="Grid Table Light"/>
    <w:basedOn w:val="NormaleTabelle"/>
    <w:uiPriority w:val="40"/>
    <w:rsid w:val="007F5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7F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F50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7F50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ndesign">
    <w:name w:val="Table Theme"/>
    <w:basedOn w:val="NormaleTabelle"/>
    <w:uiPriority w:val="99"/>
    <w:rsid w:val="007F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D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5330"/>
  </w:style>
  <w:style w:type="paragraph" w:styleId="Fuzeile">
    <w:name w:val="footer"/>
    <w:basedOn w:val="Standard"/>
    <w:link w:val="FuzeileZchn"/>
    <w:uiPriority w:val="99"/>
    <w:unhideWhenUsed/>
    <w:rsid w:val="004D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 Hesser</dc:creator>
  <cp:keywords/>
  <dc:description/>
  <cp:lastModifiedBy>Hamacher, Regina</cp:lastModifiedBy>
  <cp:revision>2</cp:revision>
  <dcterms:created xsi:type="dcterms:W3CDTF">2021-05-19T08:11:00Z</dcterms:created>
  <dcterms:modified xsi:type="dcterms:W3CDTF">2021-05-19T08:11:00Z</dcterms:modified>
</cp:coreProperties>
</file>